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A955B" w14:textId="63EBC914" w:rsidR="00EA0C5B" w:rsidRPr="00EA0C5B" w:rsidRDefault="00EA0C5B" w:rsidP="00EA0C5B">
      <w:r>
        <w:t xml:space="preserve">Partner (formerly called “Stakeholder”) </w:t>
      </w:r>
      <w:r w:rsidRPr="00EA0C5B">
        <w:t>Engagement Plan</w:t>
      </w:r>
    </w:p>
    <w:p w14:paraId="0E609E20" w14:textId="77777777" w:rsidR="00EA0C5B" w:rsidRPr="00EA0C5B" w:rsidRDefault="00EA0C5B" w:rsidP="00EA0C5B">
      <w:r w:rsidRPr="00EA0C5B">
        <w:t>A good engagement plan should have the following components:</w:t>
      </w:r>
    </w:p>
    <w:p w14:paraId="2B9EF1D7" w14:textId="541E27E6" w:rsidR="00EA0C5B" w:rsidRPr="00EA0C5B" w:rsidRDefault="00EA0C5B" w:rsidP="00EA0C5B">
      <w:pPr>
        <w:numPr>
          <w:ilvl w:val="0"/>
          <w:numId w:val="1"/>
        </w:numPr>
      </w:pPr>
      <w:r>
        <w:rPr>
          <w:b/>
          <w:bCs/>
        </w:rPr>
        <w:t xml:space="preserve">Partner </w:t>
      </w:r>
      <w:r w:rsidRPr="00EA0C5B">
        <w:rPr>
          <w:b/>
          <w:bCs/>
        </w:rPr>
        <w:t>list</w:t>
      </w:r>
      <w:r w:rsidR="003C253F">
        <w:rPr>
          <w:b/>
          <w:bCs/>
        </w:rPr>
        <w:t xml:space="preserve"> and role</w:t>
      </w:r>
      <w:r w:rsidRPr="00EA0C5B">
        <w:rPr>
          <w:b/>
          <w:bCs/>
        </w:rPr>
        <w:t>.</w:t>
      </w:r>
      <w:r w:rsidRPr="00EA0C5B">
        <w:t xml:space="preserve"> Your </w:t>
      </w:r>
      <w:r>
        <w:t xml:space="preserve">partner </w:t>
      </w:r>
      <w:r w:rsidRPr="00EA0C5B">
        <w:t xml:space="preserve">engagement plan should list all </w:t>
      </w:r>
      <w:r w:rsidR="00555D90">
        <w:t>partners and their roles in relation to the project</w:t>
      </w:r>
      <w:r w:rsidR="003C253F">
        <w:t xml:space="preserve"> at different phases of the project. Phases can include study start up, development, </w:t>
      </w:r>
      <w:r w:rsidR="009C2EDB">
        <w:t>recruitment, dissemination of results, and more</w:t>
      </w:r>
      <w:r w:rsidR="00555D90">
        <w:t xml:space="preserve">. Partners can include patients, </w:t>
      </w:r>
      <w:r w:rsidR="00781E21">
        <w:t xml:space="preserve">physicians, caregivers, </w:t>
      </w:r>
      <w:r w:rsidR="002C2C98">
        <w:t>etc.</w:t>
      </w:r>
    </w:p>
    <w:p w14:paraId="105F4795" w14:textId="29E9019B" w:rsidR="00EA0C5B" w:rsidRPr="00EA0C5B" w:rsidRDefault="00EA0C5B" w:rsidP="00EA0C5B">
      <w:pPr>
        <w:numPr>
          <w:ilvl w:val="0"/>
          <w:numId w:val="4"/>
        </w:numPr>
      </w:pPr>
      <w:r w:rsidRPr="00EA0C5B">
        <w:rPr>
          <w:b/>
          <w:bCs/>
        </w:rPr>
        <w:t>Influence area.</w:t>
      </w:r>
      <w:r w:rsidRPr="00EA0C5B">
        <w:t xml:space="preserve"> This section defines the </w:t>
      </w:r>
      <w:r w:rsidR="002C2C98">
        <w:t>partners’</w:t>
      </w:r>
      <w:r w:rsidRPr="00EA0C5B">
        <w:t xml:space="preserve"> stake. It highlights how the</w:t>
      </w:r>
      <w:r w:rsidR="002C2C98">
        <w:t xml:space="preserve"> partners</w:t>
      </w:r>
      <w:r w:rsidRPr="00EA0C5B">
        <w:t xml:space="preserve"> interests overlap with the project, their goals, and why they are </w:t>
      </w:r>
      <w:r w:rsidR="002C2C98">
        <w:t>a key player in the development/implementation of the project</w:t>
      </w:r>
      <w:r w:rsidRPr="00EA0C5B">
        <w:t xml:space="preserve">. </w:t>
      </w:r>
    </w:p>
    <w:p w14:paraId="6ED204B1" w14:textId="1CF20C7B" w:rsidR="006123C0" w:rsidRPr="006123C0" w:rsidRDefault="002C2C98" w:rsidP="00C621B9">
      <w:pPr>
        <w:numPr>
          <w:ilvl w:val="0"/>
          <w:numId w:val="6"/>
        </w:numPr>
      </w:pPr>
      <w:r>
        <w:rPr>
          <w:b/>
          <w:bCs/>
        </w:rPr>
        <w:t>Pa</w:t>
      </w:r>
      <w:r w:rsidR="006123C0">
        <w:rPr>
          <w:b/>
          <w:bCs/>
        </w:rPr>
        <w:t>yment</w:t>
      </w:r>
      <w:r w:rsidR="00C621B9">
        <w:t xml:space="preserve">. How will partners be paid for their </w:t>
      </w:r>
      <w:r w:rsidR="00A576C5">
        <w:t>services?</w:t>
      </w:r>
    </w:p>
    <w:p w14:paraId="5549942B" w14:textId="6C9642DB" w:rsidR="00EA0C5B" w:rsidRPr="00EA0C5B" w:rsidRDefault="00A576C5" w:rsidP="00EA0C5B">
      <w:pPr>
        <w:numPr>
          <w:ilvl w:val="0"/>
          <w:numId w:val="6"/>
        </w:numPr>
      </w:pPr>
      <w:r>
        <w:rPr>
          <w:b/>
          <w:bCs/>
        </w:rPr>
        <w:t xml:space="preserve">Dissemination. </w:t>
      </w:r>
      <w:r w:rsidRPr="0096407C">
        <w:t>What is your plan for disseminating information to partners/community members after the results of the project have been collected?</w:t>
      </w:r>
    </w:p>
    <w:p w14:paraId="79DE8A54" w14:textId="77777777" w:rsidR="008A0AC0" w:rsidRDefault="008A0AC0"/>
    <w:sectPr w:rsidR="008A0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971BA"/>
    <w:multiLevelType w:val="multilevel"/>
    <w:tmpl w:val="9F68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853071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35029981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50929761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204821492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51010373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56016706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AF"/>
    <w:rsid w:val="00081887"/>
    <w:rsid w:val="002C2C98"/>
    <w:rsid w:val="003C253F"/>
    <w:rsid w:val="00555D90"/>
    <w:rsid w:val="00597477"/>
    <w:rsid w:val="006123C0"/>
    <w:rsid w:val="0062102E"/>
    <w:rsid w:val="006C32AF"/>
    <w:rsid w:val="00781E21"/>
    <w:rsid w:val="008A0AC0"/>
    <w:rsid w:val="008F5BED"/>
    <w:rsid w:val="0096407C"/>
    <w:rsid w:val="009C2EDB"/>
    <w:rsid w:val="00A576C5"/>
    <w:rsid w:val="00C621B9"/>
    <w:rsid w:val="00EA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FF091"/>
  <w15:chartTrackingRefBased/>
  <w15:docId w15:val="{49F9184F-ED3B-4F00-9030-23DB0016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2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2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2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2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2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2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2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2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2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2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2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2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2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2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2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2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2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2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2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2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2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2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725</Characters>
  <Application>Microsoft Office Word</Application>
  <DocSecurity>0</DocSecurity>
  <Lines>6</Lines>
  <Paragraphs>1</Paragraphs>
  <ScaleCrop>false</ScaleCrop>
  <Company>VUMC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Kirby, Haley E</dc:creator>
  <cp:keywords/>
  <dc:description/>
  <cp:lastModifiedBy>Kirby, Haley E</cp:lastModifiedBy>
  <cp:revision>12</cp:revision>
  <dcterms:created xsi:type="dcterms:W3CDTF">2025-04-08T14:46:00Z</dcterms:created>
  <dcterms:modified xsi:type="dcterms:W3CDTF">2025-04-08T14:55:00Z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2025-04-08T14:47:36Z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45b4c279-adcd-4d79-8d1c-276a6fcb42c3</vt:lpwstr>
  </property>
  <property fmtid="{D5CDD505-2E9C-101B-9397-08002B2CF9AE}" pid="8" name="MSIP_Label_792c8cef-6f2b-4af1-b4ac-d815ff795cd6_ContentBits">
    <vt:lpwstr>0</vt:lpwstr>
  </property>
  <property fmtid="{D5CDD505-2E9C-101B-9397-08002B2CF9AE}" pid="9" name="MSIP_Label_792c8cef-6f2b-4af1-b4ac-d815ff795cd6_Tag">
    <vt:lpwstr>10, 3, 0, 1</vt:lpwstr>
  </property>
</Properties>
</file>